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D821A">
      <w:pPr>
        <w:adjustRightInd w:val="0"/>
        <w:snapToGrid w:val="0"/>
        <w:spacing w:before="60" w:beforeLines="0" w:after="60" w:line="440" w:lineRule="exact"/>
        <w:ind w:firstLine="482" w:firstLineChars="20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论文著作权转让协议</w:t>
      </w:r>
    </w:p>
    <w:p w14:paraId="20C22E0F">
      <w:pPr>
        <w:adjustRightInd w:val="0"/>
        <w:snapToGrid w:val="0"/>
        <w:spacing w:before="60" w:beforeLines="0" w:after="60" w:line="40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论文题目：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                  </w:t>
      </w:r>
    </w:p>
    <w:p w14:paraId="03DA5561">
      <w:pPr>
        <w:adjustRightInd w:val="0"/>
        <w:snapToGrid w:val="0"/>
        <w:spacing w:before="60" w:beforeLines="0" w:after="60" w:line="40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作者（依序排列）：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           </w:t>
      </w:r>
    </w:p>
    <w:p w14:paraId="45B00444">
      <w:pPr>
        <w:adjustRightInd w:val="0"/>
        <w:snapToGrid w:val="0"/>
        <w:spacing w:before="60" w:beforeLines="0" w:after="60" w:line="40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以上论文的作者（著作权人）同意将上述论文在《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仪器仪表学报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》期刊发表，自愿将该论文的著作财产权在全球范围内转让给《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仪器仪表学报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》编辑部（下称“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编辑部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”），并就有关问题明确如下：</w:t>
      </w:r>
    </w:p>
    <w:p w14:paraId="10BD1E39">
      <w:pPr>
        <w:numPr>
          <w:ilvl w:val="0"/>
          <w:numId w:val="1"/>
        </w:numPr>
        <w:adjustRightInd w:val="0"/>
        <w:snapToGrid w:val="0"/>
        <w:spacing w:before="60" w:beforeLines="0" w:after="60" w:line="40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所投论文系作者独立创作的原创性研究成果，不存在任何形式的抄袭、剽窃、侵权、数据伪造 / 篡改、一稿多投、重复发表等学术不端行为；论文内容不涉及泄露国家秘密、危害数据安全、违反意识形态导向及其他违反法律法规的情形。若因论文存在上述问题导致任何法律纠纷、学术声誉损害或经济损失，一切责任由论文作者承担。编辑部有权采取撤销论文、公开通报、终止合作等措施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。</w:t>
      </w:r>
    </w:p>
    <w:p w14:paraId="1399FB2A">
      <w:pPr>
        <w:numPr>
          <w:ilvl w:val="0"/>
          <w:numId w:val="1"/>
        </w:numPr>
        <w:adjustRightInd w:val="0"/>
        <w:snapToGrid w:val="0"/>
        <w:spacing w:before="60" w:beforeLines="0" w:after="60" w:line="40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全体作者同意，上述提交期刊发表的论文一经录用，作者即将论文整体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论文的任何部分内容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与论文相关的内容（如</w:t>
      </w:r>
      <w:r>
        <w:rPr>
          <w:rFonts w:ascii="宋体" w:hAnsi="宋体" w:eastAsia="宋体" w:cs="宋体"/>
          <w:color w:val="auto"/>
          <w:sz w:val="24"/>
          <w:szCs w:val="24"/>
        </w:rPr>
        <w:t>论文研究问题、研究思想、方法、过程、数据、结果的详细资料，包括理论推导和实验过程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等内容）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或其他可以从论文中提取部分的全部复制传播的权利——包括但不限于复制权、发行权、信息网络传播权、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广播权、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表演权、翻译权、汇编权、改编权等著作财产权转让给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编辑部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10EB588E">
      <w:pPr>
        <w:numPr>
          <w:ilvl w:val="0"/>
          <w:numId w:val="1"/>
        </w:numPr>
        <w:adjustRightInd w:val="0"/>
        <w:snapToGrid w:val="0"/>
        <w:spacing w:before="60" w:beforeLines="0" w:after="60" w:line="40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论文作者保证该论文的署名无争议。若发生署名争议，责任由论文作者承担。</w:t>
      </w:r>
    </w:p>
    <w:p w14:paraId="1F227CC4">
      <w:pPr>
        <w:numPr>
          <w:ilvl w:val="0"/>
          <w:numId w:val="1"/>
        </w:numPr>
        <w:adjustRightInd w:val="0"/>
        <w:snapToGrid w:val="0"/>
        <w:spacing w:before="60" w:beforeLines="0" w:after="60" w:line="40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24"/>
          <w:szCs w:val="24"/>
        </w:rPr>
        <w:t>作者服务：为协助作者的科研、学习、创作与发表，本刊及相关许可平台向作者提供系列服务。相关服务以第三方平台公示为准。</w:t>
      </w:r>
      <w:bookmarkEnd w:id="0"/>
    </w:p>
    <w:p w14:paraId="61E66FB7">
      <w:pPr>
        <w:numPr>
          <w:ilvl w:val="0"/>
          <w:numId w:val="1"/>
        </w:numPr>
        <w:adjustRightInd w:val="0"/>
        <w:snapToGrid w:val="0"/>
        <w:spacing w:before="60" w:beforeLines="0" w:after="60" w:line="400" w:lineRule="exac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双方因履行本协议而产生的争议应协商解决，协商不成的任何一方可向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编辑部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所在地有管辖权的人民法院起诉。</w:t>
      </w:r>
    </w:p>
    <w:p w14:paraId="49F73E0C">
      <w:pPr>
        <w:numPr>
          <w:ilvl w:val="0"/>
          <w:numId w:val="1"/>
        </w:numPr>
        <w:spacing w:before="60" w:beforeLines="0" w:after="60" w:line="400" w:lineRule="exact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本协议需全体作者签字，自签字之日起生效。协议签署后需将协议电子版上传至投稿系统或者发送至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编辑部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邮箱。若所投论文最终未被录用的，则本协议自动失效。</w:t>
      </w:r>
    </w:p>
    <w:p w14:paraId="4184B852">
      <w:pPr>
        <w:adjustRightInd w:val="0"/>
        <w:snapToGrid w:val="0"/>
        <w:spacing w:before="60" w:beforeLines="0" w:after="60" w:line="400" w:lineRule="exact"/>
        <w:ind w:firstLine="480" w:firstLineChars="20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（以下无正文）</w:t>
      </w:r>
    </w:p>
    <w:p w14:paraId="6D745337">
      <w:pPr>
        <w:spacing w:before="60" w:beforeLines="0" w:after="60" w:line="400" w:lineRule="exact"/>
        <w:ind w:firstLine="120" w:firstLineChars="5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全体作者签名（如有3个以上作者请自行添加签字栏）：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814"/>
        <w:gridCol w:w="2357"/>
        <w:gridCol w:w="2362"/>
        <w:gridCol w:w="2362"/>
      </w:tblGrid>
      <w:tr w14:paraId="1697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59" w:type="dxa"/>
            <w:noWrap w:val="0"/>
            <w:vAlign w:val="top"/>
          </w:tcPr>
          <w:p w14:paraId="04F2B77C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814" w:type="dxa"/>
            <w:noWrap w:val="0"/>
            <w:vAlign w:val="top"/>
          </w:tcPr>
          <w:p w14:paraId="090F02F7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作者姓名（签字栏）</w:t>
            </w:r>
          </w:p>
        </w:tc>
        <w:tc>
          <w:tcPr>
            <w:tcW w:w="2357" w:type="dxa"/>
            <w:noWrap w:val="0"/>
            <w:vAlign w:val="top"/>
          </w:tcPr>
          <w:p w14:paraId="4A828353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作者身份证号</w:t>
            </w:r>
          </w:p>
        </w:tc>
        <w:tc>
          <w:tcPr>
            <w:tcW w:w="2362" w:type="dxa"/>
            <w:noWrap w:val="0"/>
            <w:vAlign w:val="top"/>
          </w:tcPr>
          <w:p w14:paraId="6ADD6045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作者单位</w:t>
            </w:r>
          </w:p>
        </w:tc>
        <w:tc>
          <w:tcPr>
            <w:tcW w:w="2362" w:type="dxa"/>
            <w:noWrap w:val="0"/>
            <w:vAlign w:val="top"/>
          </w:tcPr>
          <w:p w14:paraId="1D3BA6E4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签署日期</w:t>
            </w:r>
          </w:p>
        </w:tc>
      </w:tr>
      <w:tr w14:paraId="615F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noWrap w:val="0"/>
            <w:vAlign w:val="top"/>
          </w:tcPr>
          <w:p w14:paraId="1EC21F33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2814" w:type="dxa"/>
            <w:noWrap w:val="0"/>
            <w:vAlign w:val="top"/>
          </w:tcPr>
          <w:p w14:paraId="0A5D941C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57" w:type="dxa"/>
            <w:noWrap w:val="0"/>
            <w:vAlign w:val="top"/>
          </w:tcPr>
          <w:p w14:paraId="2D2FB726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62" w:type="dxa"/>
            <w:noWrap w:val="0"/>
            <w:vAlign w:val="top"/>
          </w:tcPr>
          <w:p w14:paraId="671A6817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62" w:type="dxa"/>
            <w:noWrap w:val="0"/>
            <w:vAlign w:val="top"/>
          </w:tcPr>
          <w:p w14:paraId="5F24C355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B78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59" w:type="dxa"/>
            <w:noWrap w:val="0"/>
            <w:vAlign w:val="top"/>
          </w:tcPr>
          <w:p w14:paraId="407D84E0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2814" w:type="dxa"/>
            <w:noWrap w:val="0"/>
            <w:vAlign w:val="top"/>
          </w:tcPr>
          <w:p w14:paraId="25F57AEB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57" w:type="dxa"/>
            <w:noWrap w:val="0"/>
            <w:vAlign w:val="top"/>
          </w:tcPr>
          <w:p w14:paraId="756A2C7B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62" w:type="dxa"/>
            <w:noWrap w:val="0"/>
            <w:vAlign w:val="top"/>
          </w:tcPr>
          <w:p w14:paraId="2903E882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62" w:type="dxa"/>
            <w:noWrap w:val="0"/>
            <w:vAlign w:val="top"/>
          </w:tcPr>
          <w:p w14:paraId="79CAAA94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E5D7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59" w:type="dxa"/>
            <w:noWrap w:val="0"/>
            <w:vAlign w:val="top"/>
          </w:tcPr>
          <w:p w14:paraId="172DA55B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…</w:t>
            </w:r>
          </w:p>
        </w:tc>
        <w:tc>
          <w:tcPr>
            <w:tcW w:w="2814" w:type="dxa"/>
            <w:noWrap w:val="0"/>
            <w:vAlign w:val="top"/>
          </w:tcPr>
          <w:p w14:paraId="08FF52B3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57" w:type="dxa"/>
            <w:noWrap w:val="0"/>
            <w:vAlign w:val="top"/>
          </w:tcPr>
          <w:p w14:paraId="528CBEEE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62" w:type="dxa"/>
            <w:noWrap w:val="0"/>
            <w:vAlign w:val="top"/>
          </w:tcPr>
          <w:p w14:paraId="4F4C3FC3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62" w:type="dxa"/>
            <w:noWrap w:val="0"/>
            <w:vAlign w:val="top"/>
          </w:tcPr>
          <w:p w14:paraId="5092A0BD">
            <w:pPr>
              <w:spacing w:before="60" w:beforeLines="0" w:after="6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3979079A">
      <w:pPr>
        <w:pStyle w:val="2"/>
        <w:spacing w:before="60" w:beforeLines="0" w:after="60" w:line="440" w:lineRule="exact"/>
        <w:rPr>
          <w:rFonts w:hint="eastAsia"/>
          <w:color w:val="auto"/>
        </w:rPr>
      </w:pPr>
    </w:p>
    <w:sectPr>
      <w:headerReference r:id="rId3" w:type="default"/>
      <w:footerReference r:id="rId4" w:type="default"/>
      <w:pgSz w:w="12240" w:h="15840"/>
      <w:pgMar w:top="1020" w:right="850" w:bottom="1020" w:left="850" w:header="720" w:footer="720" w:gutter="0"/>
      <w:cols w:space="720" w:num="1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0C8CB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15035" cy="1479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DC3F26F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7eqt9IAAAAEAQAADwAAAAAAAAABACAAAAAi&#10;AAAAZHJzL2Rvd25yZXYueG1sUEsBAhQAFAAAAAgAh07iQPuZjwkQAgAAEAQAAA4AAAAAAAAAAQAg&#10;AAAAIQ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C3F26F">
                    <w:pPr>
                      <w:pStyle w:val="7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B5055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79097"/>
    <w:multiLevelType w:val="singleLevel"/>
    <w:tmpl w:val="2BA790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MzZkNTc2NTRhMDVjMzQ3MWFhZGQ0ZDI5MjRmOTMifQ=="/>
    <w:docVar w:name="KSO_WPS_MARK_KEY" w:val="71064883-df08-495b-981b-8564a323d0f3"/>
  </w:docVars>
  <w:rsids>
    <w:rsidRoot w:val="00000000"/>
    <w:rsid w:val="069C6B7F"/>
    <w:rsid w:val="079F3753"/>
    <w:rsid w:val="080D11D2"/>
    <w:rsid w:val="0935436E"/>
    <w:rsid w:val="09A90AB7"/>
    <w:rsid w:val="0A1D21EC"/>
    <w:rsid w:val="0CEC4112"/>
    <w:rsid w:val="0DB0207F"/>
    <w:rsid w:val="11CF4CD9"/>
    <w:rsid w:val="128864C1"/>
    <w:rsid w:val="145C4EA5"/>
    <w:rsid w:val="145E880D"/>
    <w:rsid w:val="149F7BEA"/>
    <w:rsid w:val="15AE22B7"/>
    <w:rsid w:val="18720C24"/>
    <w:rsid w:val="18A02954"/>
    <w:rsid w:val="1C71701B"/>
    <w:rsid w:val="2029040B"/>
    <w:rsid w:val="223D6AF7"/>
    <w:rsid w:val="24790C5C"/>
    <w:rsid w:val="25752E14"/>
    <w:rsid w:val="25A4254E"/>
    <w:rsid w:val="263B3B37"/>
    <w:rsid w:val="27B347C4"/>
    <w:rsid w:val="293146FB"/>
    <w:rsid w:val="2A133E00"/>
    <w:rsid w:val="2B25454F"/>
    <w:rsid w:val="2FCE4019"/>
    <w:rsid w:val="328F2E14"/>
    <w:rsid w:val="33201194"/>
    <w:rsid w:val="33C227AA"/>
    <w:rsid w:val="35037D18"/>
    <w:rsid w:val="351752BA"/>
    <w:rsid w:val="35F26FC0"/>
    <w:rsid w:val="383D5353"/>
    <w:rsid w:val="3A367180"/>
    <w:rsid w:val="3AB40CE8"/>
    <w:rsid w:val="3BC91BD6"/>
    <w:rsid w:val="3BE71B9F"/>
    <w:rsid w:val="3E6E6CBF"/>
    <w:rsid w:val="3F04232A"/>
    <w:rsid w:val="3FEF6EA9"/>
    <w:rsid w:val="4037130C"/>
    <w:rsid w:val="42D504B3"/>
    <w:rsid w:val="42D82441"/>
    <w:rsid w:val="450B1828"/>
    <w:rsid w:val="4557155A"/>
    <w:rsid w:val="45A55DFD"/>
    <w:rsid w:val="45B844A0"/>
    <w:rsid w:val="47FC3CD4"/>
    <w:rsid w:val="4BC32B39"/>
    <w:rsid w:val="4C4A75FB"/>
    <w:rsid w:val="4CA47B59"/>
    <w:rsid w:val="4CFD1189"/>
    <w:rsid w:val="4E040935"/>
    <w:rsid w:val="4E721C6A"/>
    <w:rsid w:val="51F85361"/>
    <w:rsid w:val="52D41ACF"/>
    <w:rsid w:val="56951DC8"/>
    <w:rsid w:val="56FBCA8C"/>
    <w:rsid w:val="57FBBF14"/>
    <w:rsid w:val="5C653798"/>
    <w:rsid w:val="5D2B6790"/>
    <w:rsid w:val="5FE2005F"/>
    <w:rsid w:val="603B1BCA"/>
    <w:rsid w:val="61E264E4"/>
    <w:rsid w:val="63567BEA"/>
    <w:rsid w:val="64C2231C"/>
    <w:rsid w:val="65044496"/>
    <w:rsid w:val="65E43CBA"/>
    <w:rsid w:val="669546B3"/>
    <w:rsid w:val="66A870A3"/>
    <w:rsid w:val="6A0F33CD"/>
    <w:rsid w:val="6C5B74ED"/>
    <w:rsid w:val="6CAE0463"/>
    <w:rsid w:val="6CDA691B"/>
    <w:rsid w:val="6DAC14E1"/>
    <w:rsid w:val="708446E0"/>
    <w:rsid w:val="70DE508D"/>
    <w:rsid w:val="714E0424"/>
    <w:rsid w:val="72EB0A43"/>
    <w:rsid w:val="739849D7"/>
    <w:rsid w:val="740B1077"/>
    <w:rsid w:val="74117B24"/>
    <w:rsid w:val="76BA4EB0"/>
    <w:rsid w:val="77226BF5"/>
    <w:rsid w:val="775A520F"/>
    <w:rsid w:val="77C70B12"/>
    <w:rsid w:val="785402A2"/>
    <w:rsid w:val="79171660"/>
    <w:rsid w:val="7A6F7EB6"/>
    <w:rsid w:val="7AB753CD"/>
    <w:rsid w:val="7BEFCF74"/>
    <w:rsid w:val="7E791E1B"/>
    <w:rsid w:val="7EE031F3"/>
    <w:rsid w:val="7FB95B74"/>
    <w:rsid w:val="7FF7EBCC"/>
    <w:rsid w:val="7FFF02C6"/>
    <w:rsid w:val="AFC7BB78"/>
    <w:rsid w:val="BDF7C6BC"/>
    <w:rsid w:val="BFBC1254"/>
    <w:rsid w:val="C5DE83ED"/>
    <w:rsid w:val="D79FB2C7"/>
    <w:rsid w:val="EBFE7164"/>
    <w:rsid w:val="F3D58CC1"/>
    <w:rsid w:val="FB7F7614"/>
    <w:rsid w:val="FBD4C4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255"/>
      </w:tabs>
      <w:jc w:val="center"/>
      <w:outlineLvl w:val="0"/>
    </w:pPr>
    <w:rPr>
      <w:sz w:val="52"/>
      <w:szCs w:val="24"/>
    </w:rPr>
  </w:style>
  <w:style w:type="paragraph" w:styleId="4">
    <w:name w:val="heading 3"/>
    <w:basedOn w:val="1"/>
    <w:next w:val="1"/>
    <w:qFormat/>
    <w:uiPriority w:val="0"/>
    <w:pPr>
      <w:keepNext/>
      <w:outlineLvl w:val="2"/>
    </w:pPr>
    <w:rPr>
      <w:sz w:val="3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729</Words>
  <Characters>729</Characters>
  <Lines>0</Lines>
  <Paragraphs>0</Paragraphs>
  <TotalTime>1</TotalTime>
  <ScaleCrop>false</ScaleCrop>
  <LinksUpToDate>false</LinksUpToDate>
  <CharactersWithSpaces>832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admin</dc:creator>
  <cp:lastModifiedBy>36113</cp:lastModifiedBy>
  <dcterms:modified xsi:type="dcterms:W3CDTF">2026-09-10T08:14:18Z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3C1F61A62C4948E3AD4912979E20EC75_13</vt:lpwstr>
  </property>
  <property fmtid="{D5CDD505-2E9C-101B-9397-08002B2CF9AE}" pid="4" name="KSOTemplateDocerSaveRecord">
    <vt:lpwstr>eyJoZGlkIjoiMzEwNTM5NzYwMDRjMzkwZTVkZjY2ODkwMGIxNGU0OTUiLCJ1c2VySWQiOiIyNTU2MDk4NDgifQ==</vt:lpwstr>
  </property>
</Properties>
</file>